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61B6" w14:textId="77777777" w:rsidR="00F15D5C" w:rsidRDefault="00F20947">
      <w:pPr>
        <w:pStyle w:val="Body"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2A9F43C7" wp14:editId="3AF800A9">
            <wp:simplePos x="0" y="0"/>
            <wp:positionH relativeFrom="margin">
              <wp:posOffset>1954567</wp:posOffset>
            </wp:positionH>
            <wp:positionV relativeFrom="page">
              <wp:posOffset>302177</wp:posOffset>
            </wp:positionV>
            <wp:extent cx="2021766" cy="91677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1766" cy="916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16638C" w14:textId="77777777" w:rsidR="00F15D5C" w:rsidRDefault="00F20947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Do I Help?</w:t>
      </w:r>
    </w:p>
    <w:p w14:paraId="32F5E94C" w14:textId="0FF22F25" w:rsidR="00F15D5C" w:rsidRPr="00A91EFE" w:rsidRDefault="00F20947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Thanks to </w:t>
      </w:r>
      <w:r>
        <w:rPr>
          <w:rFonts w:ascii="Times New Roman" w:hAnsi="Times New Roman"/>
          <w:i/>
          <w:iCs/>
          <w:sz w:val="24"/>
          <w:szCs w:val="24"/>
        </w:rPr>
        <w:t>Taking Shape</w:t>
      </w:r>
      <w:r w:rsidR="006E7B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have been fortunate enough to </w:t>
      </w:r>
      <w:r w:rsidR="00A91EFE">
        <w:rPr>
          <w:rFonts w:ascii="Times New Roman" w:hAnsi="Times New Roman"/>
          <w:sz w:val="24"/>
          <w:szCs w:val="24"/>
        </w:rPr>
        <w:t xml:space="preserve">help make a difference in some children’s lives locally, in Kansas City, and overseas in </w:t>
      </w:r>
      <w:r>
        <w:rPr>
          <w:rFonts w:ascii="Times New Roman" w:hAnsi="Times New Roman"/>
          <w:sz w:val="24"/>
          <w:szCs w:val="24"/>
        </w:rPr>
        <w:t>Port-au-Prince, Haiti</w:t>
      </w:r>
      <w:r w:rsidR="00A91EFE">
        <w:rPr>
          <w:rFonts w:ascii="Times New Roman" w:hAnsi="Times New Roman"/>
          <w:sz w:val="24"/>
          <w:szCs w:val="24"/>
        </w:rPr>
        <w:t xml:space="preserve">. I travel with Tracey </w:t>
      </w:r>
      <w:proofErr w:type="spellStart"/>
      <w:r w:rsidR="00A91EFE">
        <w:rPr>
          <w:rFonts w:ascii="Times New Roman" w:hAnsi="Times New Roman"/>
          <w:sz w:val="24"/>
          <w:szCs w:val="24"/>
        </w:rPr>
        <w:t>Wozny</w:t>
      </w:r>
      <w:proofErr w:type="spellEnd"/>
      <w:r w:rsidR="00A91EFE">
        <w:rPr>
          <w:rFonts w:ascii="Times New Roman" w:hAnsi="Times New Roman"/>
          <w:sz w:val="24"/>
          <w:szCs w:val="24"/>
        </w:rPr>
        <w:t xml:space="preserve">, my former dance studio owner and director of </w:t>
      </w:r>
      <w:r w:rsidR="00A91EFE">
        <w:rPr>
          <w:rFonts w:ascii="Times New Roman" w:hAnsi="Times New Roman"/>
          <w:i/>
          <w:iCs/>
          <w:sz w:val="24"/>
          <w:szCs w:val="24"/>
        </w:rPr>
        <w:t>Taking Shape</w:t>
      </w:r>
      <w:r w:rsidR="00A91EFE">
        <w:rPr>
          <w:rFonts w:ascii="Times New Roman" w:hAnsi="Times New Roman"/>
          <w:sz w:val="24"/>
          <w:szCs w:val="24"/>
        </w:rPr>
        <w:t>, and I get the privilege of experiencing different lifestyles and helping people</w:t>
      </w:r>
      <w:r w:rsidR="00ED2F70">
        <w:rPr>
          <w:rFonts w:ascii="Times New Roman" w:hAnsi="Times New Roman"/>
          <w:sz w:val="24"/>
          <w:szCs w:val="24"/>
        </w:rPr>
        <w:t>.</w:t>
      </w:r>
    </w:p>
    <w:p w14:paraId="1F03D09E" w14:textId="3559E2C0" w:rsidR="00F15D5C" w:rsidRDefault="00F20947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spend my time in Haiti helping to </w:t>
      </w:r>
      <w:r w:rsidR="001C5499">
        <w:rPr>
          <w:rFonts w:ascii="Times New Roman" w:eastAsia="Times New Roman" w:hAnsi="Times New Roman" w:cs="Times New Roman"/>
          <w:sz w:val="24"/>
          <w:szCs w:val="24"/>
        </w:rPr>
        <w:t>sustain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Orphanage (which was in danger of destruction after the earthquake that struck Haiti in 2010), </w:t>
      </w:r>
      <w:r w:rsidR="00ED2F70">
        <w:rPr>
          <w:rFonts w:ascii="Times New Roman" w:eastAsia="Times New Roman" w:hAnsi="Times New Roman" w:cs="Times New Roman"/>
          <w:sz w:val="24"/>
          <w:szCs w:val="24"/>
        </w:rPr>
        <w:t>playing with and teaching dance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15 orphans who </w:t>
      </w:r>
      <w:r w:rsidR="00ED2F70">
        <w:rPr>
          <w:rFonts w:ascii="Times New Roman" w:eastAsia="Times New Roman" w:hAnsi="Times New Roman" w:cs="Times New Roman"/>
          <w:sz w:val="24"/>
          <w:szCs w:val="24"/>
        </w:rPr>
        <w:t>live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2F70">
        <w:rPr>
          <w:rFonts w:ascii="Times New Roman" w:eastAsia="Times New Roman" w:hAnsi="Times New Roman" w:cs="Times New Roman"/>
          <w:sz w:val="24"/>
          <w:szCs w:val="24"/>
        </w:rPr>
        <w:t>LePhare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5499">
        <w:rPr>
          <w:rFonts w:ascii="Times New Roman" w:eastAsia="Times New Roman" w:hAnsi="Times New Roman" w:cs="Times New Roman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skill-based camps (3 days at a time) to more than 300 kids who live on the island, immersing myself in </w:t>
      </w:r>
      <w:r w:rsidR="00ED2F70">
        <w:rPr>
          <w:rFonts w:ascii="Times New Roman" w:eastAsia="Times New Roman" w:hAnsi="Times New Roman" w:cs="Times New Roman"/>
          <w:sz w:val="24"/>
          <w:szCs w:val="24"/>
        </w:rPr>
        <w:t xml:space="preserve">the Haitian Creole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language, and traveling halfway up the central mountains to </w:t>
      </w:r>
      <w:r w:rsidR="001C5499">
        <w:rPr>
          <w:rFonts w:ascii="Times New Roman" w:eastAsia="Times New Roman" w:hAnsi="Times New Roman" w:cs="Times New Roman"/>
          <w:sz w:val="24"/>
          <w:szCs w:val="24"/>
        </w:rPr>
        <w:t>help deliver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weekly supply of water</w:t>
      </w:r>
      <w:r w:rsidR="001C5499">
        <w:rPr>
          <w:rFonts w:ascii="Times New Roman" w:eastAsia="Times New Roman" w:hAnsi="Times New Roman" w:cs="Times New Roman"/>
          <w:sz w:val="24"/>
          <w:szCs w:val="24"/>
        </w:rPr>
        <w:t xml:space="preserve"> for still-recovering earthquake victims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7063A" w14:textId="2FF5C05A" w:rsidR="00F15D5C" w:rsidRDefault="00F20947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largest chunk of my efforts in Haiti is spent working on the 3-day long camp. This </w:t>
      </w:r>
      <w:r w:rsidR="00ED2F70">
        <w:rPr>
          <w:rFonts w:ascii="Times New Roman" w:eastAsia="Times New Roman" w:hAnsi="Times New Roman" w:cs="Times New Roman"/>
          <w:sz w:val="24"/>
          <w:szCs w:val="24"/>
        </w:rPr>
        <w:t>is conducted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separating kids into </w:t>
      </w:r>
      <w:r w:rsidR="00ED2F70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 and </w:t>
      </w:r>
      <w:r w:rsidR="00ED2F70">
        <w:rPr>
          <w:rFonts w:ascii="Times New Roman" w:eastAsia="Times New Roman" w:hAnsi="Times New Roman" w:cs="Times New Roman"/>
          <w:sz w:val="24"/>
          <w:szCs w:val="24"/>
        </w:rPr>
        <w:t>participating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different stations (each station is a different </w:t>
      </w:r>
      <w:r>
        <w:rPr>
          <w:rFonts w:ascii="Times New Roman" w:hAnsi="Times New Roman"/>
          <w:sz w:val="24"/>
          <w:szCs w:val="24"/>
        </w:rPr>
        <w:t xml:space="preserve">“art”). </w:t>
      </w:r>
      <w:r w:rsidR="00ED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My best friend (and Mrs. </w:t>
      </w:r>
      <w:proofErr w:type="spellStart"/>
      <w:r>
        <w:rPr>
          <w:rFonts w:ascii="Times New Roman" w:hAnsi="Times New Roman"/>
          <w:sz w:val="24"/>
          <w:szCs w:val="24"/>
        </w:rPr>
        <w:t>Wozny’s</w:t>
      </w:r>
      <w:proofErr w:type="spellEnd"/>
      <w:r>
        <w:rPr>
          <w:rFonts w:ascii="Times New Roman" w:hAnsi="Times New Roman"/>
          <w:sz w:val="24"/>
          <w:szCs w:val="24"/>
        </w:rPr>
        <w:t xml:space="preserve"> daughter) Savanah and I are in charge of the danc</w:t>
      </w:r>
      <w:r w:rsidR="00ED2F7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portion. We teach a warm up, basic skills, fun across the floor combinations,</w:t>
      </w:r>
      <w:r w:rsidR="00ED2F70">
        <w:rPr>
          <w:rFonts w:ascii="Times New Roman" w:hAnsi="Times New Roman"/>
          <w:sz w:val="24"/>
          <w:szCs w:val="24"/>
        </w:rPr>
        <w:t xml:space="preserve"> how to</w:t>
      </w:r>
      <w:r>
        <w:rPr>
          <w:rFonts w:ascii="Times New Roman" w:hAnsi="Times New Roman"/>
          <w:sz w:val="24"/>
          <w:szCs w:val="24"/>
        </w:rPr>
        <w:t xml:space="preserve"> use props (hula hoops, parachutes, balls, streamers,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) follow-along dances (baby shark, YMCA, cupid shuffle, limbo,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 and a real combination (style of dance depending on age group) which they get to perform in an “end-of-camp” showcase - complete with colorful costumes and an audience filled with friends and family. The other stations for the kids to enjoy include: sports (soccer and softball), Bible study, singing, arts/crafts, and leadership training.</w:t>
      </w:r>
    </w:p>
    <w:p w14:paraId="3B66CE31" w14:textId="5557CEB7" w:rsidR="00F15D5C" w:rsidRDefault="00F20947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C7D5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is much to learn while in Haiti, </w:t>
      </w:r>
      <w:r w:rsidR="00EC7D5C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it is when I</w:t>
      </w:r>
      <w:r>
        <w:rPr>
          <w:rFonts w:ascii="Times New Roman" w:hAnsi="Times New Roman"/>
          <w:sz w:val="24"/>
          <w:szCs w:val="24"/>
        </w:rPr>
        <w:t xml:space="preserve">’m back in the </w:t>
      </w:r>
      <w:r w:rsidR="00ED2F7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tates that I </w:t>
      </w:r>
      <w:r w:rsidR="00EC7D5C">
        <w:rPr>
          <w:rFonts w:ascii="Times New Roman" w:hAnsi="Times New Roman"/>
          <w:sz w:val="24"/>
          <w:szCs w:val="24"/>
        </w:rPr>
        <w:t>realize I have learned more about myself living in a first-world country</w:t>
      </w:r>
      <w:r>
        <w:rPr>
          <w:rFonts w:ascii="Times New Roman" w:hAnsi="Times New Roman"/>
          <w:sz w:val="24"/>
          <w:szCs w:val="24"/>
        </w:rPr>
        <w:t xml:space="preserve">. Being a part of this amazing organization has </w:t>
      </w:r>
      <w:r w:rsidR="00ED2F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ffected me in many aspects of my everyday life - I can speak </w:t>
      </w:r>
      <w:r w:rsidR="00EC7D5C">
        <w:rPr>
          <w:rFonts w:ascii="Times New Roman" w:hAnsi="Times New Roman"/>
          <w:sz w:val="24"/>
          <w:szCs w:val="24"/>
        </w:rPr>
        <w:t xml:space="preserve">conversational </w:t>
      </w:r>
      <w:r>
        <w:rPr>
          <w:rFonts w:ascii="Times New Roman" w:hAnsi="Times New Roman"/>
          <w:sz w:val="24"/>
          <w:szCs w:val="24"/>
        </w:rPr>
        <w:t>Haitian Creole, I have even more experience with kids (to help with teaching), I have gained a whole new understanding of gratefulness, I have g</w:t>
      </w:r>
      <w:r w:rsidR="00EC7D5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own in my faith as a Christian, and I </w:t>
      </w:r>
      <w:r w:rsidR="00EC7D5C">
        <w:rPr>
          <w:rFonts w:ascii="Times New Roman" w:hAnsi="Times New Roman"/>
          <w:sz w:val="24"/>
          <w:szCs w:val="24"/>
        </w:rPr>
        <w:t xml:space="preserve">appreciate philanthropy </w:t>
      </w:r>
      <w:r>
        <w:rPr>
          <w:rFonts w:ascii="Times New Roman" w:hAnsi="Times New Roman"/>
          <w:sz w:val="24"/>
          <w:szCs w:val="24"/>
        </w:rPr>
        <w:t>… because nothing compares to the feeling of making others happy</w:t>
      </w:r>
      <w:r w:rsidR="00EC7D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especially when it seems impossible to them.</w:t>
      </w:r>
    </w:p>
    <w:p w14:paraId="7200EFA9" w14:textId="1D32FD9E" w:rsidR="00F15D5C" w:rsidRDefault="00F20947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Besides the frequent international mission trips, </w:t>
      </w:r>
      <w:r>
        <w:rPr>
          <w:rFonts w:ascii="Times New Roman" w:hAnsi="Times New Roman"/>
          <w:i/>
          <w:iCs/>
          <w:sz w:val="24"/>
          <w:szCs w:val="24"/>
        </w:rPr>
        <w:t>Taking Shape</w:t>
      </w:r>
      <w:r>
        <w:rPr>
          <w:rFonts w:ascii="Times New Roman" w:hAnsi="Times New Roman"/>
          <w:sz w:val="24"/>
          <w:szCs w:val="24"/>
        </w:rPr>
        <w:t xml:space="preserve"> is also active in our own country and community (thus our mission: </w:t>
      </w:r>
      <w:r w:rsidR="00EC7D5C">
        <w:rPr>
          <w:rFonts w:ascii="Times New Roman" w:hAnsi="Times New Roman"/>
          <w:sz w:val="24"/>
          <w:szCs w:val="24"/>
        </w:rPr>
        <w:t>Here, Near, Far</w:t>
      </w:r>
      <w:r>
        <w:rPr>
          <w:rFonts w:ascii="Times New Roman" w:hAnsi="Times New Roman"/>
          <w:sz w:val="24"/>
          <w:szCs w:val="24"/>
        </w:rPr>
        <w:t xml:space="preserve">). My position in </w:t>
      </w:r>
      <w:r>
        <w:rPr>
          <w:rFonts w:ascii="Times New Roman" w:hAnsi="Times New Roman"/>
          <w:i/>
          <w:iCs/>
          <w:sz w:val="24"/>
          <w:szCs w:val="24"/>
        </w:rPr>
        <w:t>Taking Shape</w:t>
      </w:r>
      <w:r>
        <w:rPr>
          <w:rFonts w:ascii="Times New Roman" w:hAnsi="Times New Roman"/>
          <w:sz w:val="24"/>
          <w:szCs w:val="24"/>
        </w:rPr>
        <w:t xml:space="preserve"> is called a “Star Leader”. The Star Leaders (both American and Haitian), appointed by Mrs. </w:t>
      </w:r>
      <w:proofErr w:type="spellStart"/>
      <w:r>
        <w:rPr>
          <w:rFonts w:ascii="Times New Roman" w:hAnsi="Times New Roman"/>
          <w:sz w:val="24"/>
          <w:szCs w:val="24"/>
        </w:rPr>
        <w:t>Wozny</w:t>
      </w:r>
      <w:proofErr w:type="spellEnd"/>
      <w:r>
        <w:rPr>
          <w:rFonts w:ascii="Times New Roman" w:hAnsi="Times New Roman"/>
          <w:sz w:val="24"/>
          <w:szCs w:val="24"/>
        </w:rPr>
        <w:t>, are in charge of helping to lead the organization, merg</w:t>
      </w:r>
      <w:r w:rsidR="00EC7D5C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the gap between both the Haitian and American crews, teaching free camps/classes to underprivileged/disabled children (“A Chance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Dance” - event created by </w:t>
      </w:r>
      <w:r>
        <w:rPr>
          <w:rFonts w:ascii="Times New Roman" w:hAnsi="Times New Roman"/>
          <w:i/>
          <w:iCs/>
          <w:sz w:val="24"/>
          <w:szCs w:val="24"/>
        </w:rPr>
        <w:t>Taking Shape</w:t>
      </w:r>
      <w:r>
        <w:rPr>
          <w:rFonts w:ascii="Times New Roman" w:hAnsi="Times New Roman"/>
          <w:sz w:val="24"/>
          <w:szCs w:val="24"/>
        </w:rPr>
        <w:t xml:space="preserve">), providing meals to the homeless during the holidays in Kansas City, hosting fundraisers (5K run/race, dance showcase,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), and running multiple leadership workshops for future Star Leaders.</w:t>
      </w:r>
    </w:p>
    <w:p w14:paraId="28F719A3" w14:textId="2254C127" w:rsidR="00F15D5C" w:rsidRDefault="00F20947">
      <w:pPr>
        <w:pStyle w:val="Body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Collectively, </w:t>
      </w:r>
      <w:r>
        <w:rPr>
          <w:rFonts w:ascii="Times New Roman" w:hAnsi="Times New Roman"/>
          <w:i/>
          <w:iCs/>
          <w:sz w:val="24"/>
          <w:szCs w:val="24"/>
        </w:rPr>
        <w:t>Taking Shape</w:t>
      </w:r>
      <w:r>
        <w:rPr>
          <w:rFonts w:ascii="Times New Roman" w:hAnsi="Times New Roman"/>
          <w:sz w:val="24"/>
          <w:szCs w:val="24"/>
        </w:rPr>
        <w:t xml:space="preserve"> has inspired me to view the world </w:t>
      </w:r>
      <w:r w:rsidR="00EC7D5C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endless potential. I can only hope that through strength in values and hard work, I can continue to make a difference in the world every day - w</w:t>
      </w:r>
      <w:r w:rsidR="00EC7D5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ether it be here, near, or </w:t>
      </w:r>
      <w:proofErr w:type="gramStart"/>
      <w:r>
        <w:rPr>
          <w:rFonts w:ascii="Times New Roman" w:hAnsi="Times New Roman"/>
          <w:sz w:val="24"/>
          <w:szCs w:val="24"/>
        </w:rPr>
        <w:t>far .</w:t>
      </w:r>
      <w:proofErr w:type="gramEnd"/>
    </w:p>
    <w:sectPr w:rsidR="00F15D5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3319" w14:textId="77777777" w:rsidR="000B700A" w:rsidRDefault="000B700A">
      <w:r>
        <w:separator/>
      </w:r>
    </w:p>
  </w:endnote>
  <w:endnote w:type="continuationSeparator" w:id="0">
    <w:p w14:paraId="6CC8A545" w14:textId="77777777" w:rsidR="000B700A" w:rsidRDefault="000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721B" w14:textId="77777777" w:rsidR="00F15D5C" w:rsidRDefault="00F15D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8244" w14:textId="77777777" w:rsidR="000B700A" w:rsidRDefault="000B700A">
      <w:r>
        <w:separator/>
      </w:r>
    </w:p>
  </w:footnote>
  <w:footnote w:type="continuationSeparator" w:id="0">
    <w:p w14:paraId="043D9DB9" w14:textId="77777777" w:rsidR="000B700A" w:rsidRDefault="000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5F54" w14:textId="77777777" w:rsidR="00F15D5C" w:rsidRDefault="00F15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5C"/>
    <w:rsid w:val="000B700A"/>
    <w:rsid w:val="00121DFE"/>
    <w:rsid w:val="001C5499"/>
    <w:rsid w:val="006E7B5B"/>
    <w:rsid w:val="00A91EFE"/>
    <w:rsid w:val="00EC7D5C"/>
    <w:rsid w:val="00ED2F70"/>
    <w:rsid w:val="00F15D5C"/>
    <w:rsid w:val="00F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DD71"/>
  <w15:docId w15:val="{98AF0A06-152B-4299-AED9-FD6D8B01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lastModifiedBy>Austin, April L.</cp:lastModifiedBy>
  <cp:revision>2</cp:revision>
  <dcterms:created xsi:type="dcterms:W3CDTF">2022-07-18T12:53:00Z</dcterms:created>
  <dcterms:modified xsi:type="dcterms:W3CDTF">2022-07-18T12:53:00Z</dcterms:modified>
</cp:coreProperties>
</file>